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8D" w:rsidRPr="00155770" w:rsidRDefault="006F7F8D" w:rsidP="006F7F8D">
      <w:pPr>
        <w:jc w:val="right"/>
        <w:rPr>
          <w:iCs/>
          <w:sz w:val="22"/>
          <w:szCs w:val="22"/>
        </w:rPr>
      </w:pPr>
      <w:r w:rsidRPr="00155770">
        <w:rPr>
          <w:iCs/>
          <w:sz w:val="22"/>
          <w:szCs w:val="22"/>
        </w:rPr>
        <w:t>УТВЕРЖДАЮ</w:t>
      </w:r>
    </w:p>
    <w:p w:rsidR="006F7F8D" w:rsidRPr="00155770" w:rsidRDefault="006F7F8D" w:rsidP="006F7F8D">
      <w:pPr>
        <w:jc w:val="right"/>
        <w:rPr>
          <w:iCs/>
          <w:sz w:val="22"/>
          <w:szCs w:val="22"/>
        </w:rPr>
      </w:pPr>
      <w:r w:rsidRPr="00155770">
        <w:rPr>
          <w:iCs/>
          <w:sz w:val="22"/>
          <w:szCs w:val="22"/>
        </w:rPr>
        <w:t>Зав. кафедрой гигиены, медицины труда</w:t>
      </w:r>
    </w:p>
    <w:p w:rsidR="006F7F8D" w:rsidRPr="00155770" w:rsidRDefault="006F7F8D" w:rsidP="006F7F8D">
      <w:pPr>
        <w:jc w:val="right"/>
        <w:rPr>
          <w:iCs/>
          <w:sz w:val="22"/>
          <w:szCs w:val="22"/>
        </w:rPr>
      </w:pPr>
      <w:r w:rsidRPr="00155770">
        <w:rPr>
          <w:iCs/>
          <w:sz w:val="22"/>
          <w:szCs w:val="22"/>
        </w:rPr>
        <w:t xml:space="preserve">профессор Л.М. </w:t>
      </w:r>
      <w:proofErr w:type="spellStart"/>
      <w:r w:rsidRPr="00155770">
        <w:rPr>
          <w:iCs/>
          <w:sz w:val="22"/>
          <w:szCs w:val="22"/>
        </w:rPr>
        <w:t>Фатхутдинова</w:t>
      </w:r>
      <w:proofErr w:type="spellEnd"/>
    </w:p>
    <w:p w:rsidR="006F7F8D" w:rsidRPr="008A2E32" w:rsidRDefault="006F7F8D" w:rsidP="006F7F8D">
      <w:pPr>
        <w:jc w:val="center"/>
        <w:rPr>
          <w:b/>
          <w:i/>
          <w:iCs/>
          <w:sz w:val="22"/>
          <w:szCs w:val="22"/>
        </w:rPr>
      </w:pPr>
    </w:p>
    <w:p w:rsidR="006F7F8D" w:rsidRDefault="006F7F8D" w:rsidP="006F7F8D">
      <w:pPr>
        <w:jc w:val="right"/>
        <w:rPr>
          <w:b/>
          <w:i/>
          <w:iCs/>
          <w:sz w:val="22"/>
          <w:szCs w:val="22"/>
        </w:rPr>
      </w:pPr>
      <w:r w:rsidRPr="008A2E32">
        <w:rPr>
          <w:b/>
          <w:i/>
          <w:iCs/>
          <w:sz w:val="22"/>
          <w:szCs w:val="22"/>
        </w:rPr>
        <w:t>________________</w:t>
      </w:r>
    </w:p>
    <w:p w:rsidR="00F17892" w:rsidRPr="005B1A61" w:rsidRDefault="00F17892"/>
    <w:p w:rsidR="006F7F8D" w:rsidRPr="00ED72F8" w:rsidRDefault="006F7F8D" w:rsidP="006F7F8D">
      <w:pPr>
        <w:jc w:val="center"/>
        <w:rPr>
          <w:b/>
          <w:i/>
          <w:iCs/>
          <w:sz w:val="22"/>
          <w:szCs w:val="22"/>
        </w:rPr>
      </w:pPr>
      <w:r w:rsidRPr="00ED72F8">
        <w:rPr>
          <w:b/>
          <w:i/>
          <w:iCs/>
          <w:sz w:val="22"/>
          <w:szCs w:val="22"/>
        </w:rPr>
        <w:t>Расписание занятий для 4 курса педиатрического факультета</w:t>
      </w:r>
    </w:p>
    <w:p w:rsidR="006F7F8D" w:rsidRPr="00ED72F8" w:rsidRDefault="006F7F8D" w:rsidP="006F7F8D">
      <w:pPr>
        <w:rPr>
          <w:b/>
          <w:i/>
          <w:sz w:val="22"/>
          <w:szCs w:val="22"/>
        </w:rPr>
      </w:pPr>
    </w:p>
    <w:p w:rsidR="006F7F8D" w:rsidRDefault="006F7F8D" w:rsidP="006F7F8D">
      <w:pPr>
        <w:jc w:val="center"/>
        <w:rPr>
          <w:sz w:val="22"/>
          <w:szCs w:val="22"/>
        </w:rPr>
      </w:pPr>
      <w:r w:rsidRPr="00ED72F8">
        <w:rPr>
          <w:sz w:val="22"/>
          <w:szCs w:val="22"/>
        </w:rPr>
        <w:t xml:space="preserve">Расписание </w:t>
      </w:r>
      <w:r w:rsidRPr="00ED72F8">
        <w:rPr>
          <w:b/>
          <w:sz w:val="22"/>
          <w:szCs w:val="22"/>
        </w:rPr>
        <w:t>лекций</w:t>
      </w:r>
      <w:r w:rsidRPr="00ED72F8">
        <w:rPr>
          <w:sz w:val="22"/>
          <w:szCs w:val="22"/>
        </w:rPr>
        <w:t xml:space="preserve"> по </w:t>
      </w:r>
      <w:r w:rsidRPr="00ED72F8">
        <w:rPr>
          <w:b/>
          <w:sz w:val="22"/>
          <w:szCs w:val="22"/>
        </w:rPr>
        <w:t>профессиональным болезням</w:t>
      </w:r>
      <w:r w:rsidRPr="00ED72F8">
        <w:rPr>
          <w:sz w:val="22"/>
          <w:szCs w:val="22"/>
        </w:rPr>
        <w:t xml:space="preserve"> для студентов </w:t>
      </w:r>
      <w:r w:rsidRPr="00ED72F8">
        <w:rPr>
          <w:b/>
          <w:sz w:val="22"/>
          <w:szCs w:val="22"/>
        </w:rPr>
        <w:t>4 курса педиатрического факультета</w:t>
      </w:r>
      <w:r w:rsidRPr="00ED72F8">
        <w:rPr>
          <w:sz w:val="22"/>
          <w:szCs w:val="22"/>
        </w:rPr>
        <w:t xml:space="preserve"> на осенний семестр </w:t>
      </w:r>
      <w:r w:rsidR="008F032A">
        <w:rPr>
          <w:sz w:val="22"/>
          <w:szCs w:val="22"/>
        </w:rPr>
        <w:t>202</w:t>
      </w:r>
      <w:r w:rsidR="005B1A61">
        <w:rPr>
          <w:sz w:val="22"/>
          <w:szCs w:val="22"/>
        </w:rPr>
        <w:t>1</w:t>
      </w:r>
      <w:r w:rsidR="008F032A">
        <w:rPr>
          <w:sz w:val="22"/>
          <w:szCs w:val="22"/>
        </w:rPr>
        <w:t>/202</w:t>
      </w:r>
      <w:r w:rsidR="005B1A61">
        <w:rPr>
          <w:sz w:val="22"/>
          <w:szCs w:val="22"/>
        </w:rPr>
        <w:t>2</w:t>
      </w:r>
      <w:r w:rsidR="008F032A">
        <w:rPr>
          <w:sz w:val="22"/>
          <w:szCs w:val="22"/>
        </w:rPr>
        <w:t>г.</w:t>
      </w:r>
    </w:p>
    <w:p w:rsidR="006F7F8D" w:rsidRDefault="006F7F8D" w:rsidP="006F7F8D">
      <w:pPr>
        <w:jc w:val="center"/>
        <w:rPr>
          <w:sz w:val="22"/>
          <w:szCs w:val="22"/>
        </w:rPr>
      </w:pPr>
    </w:p>
    <w:p w:rsidR="005B1A61" w:rsidRPr="00751A70" w:rsidRDefault="005B1A61" w:rsidP="005B1A61">
      <w:pPr>
        <w:jc w:val="both"/>
        <w:rPr>
          <w:sz w:val="24"/>
          <w:szCs w:val="24"/>
        </w:rPr>
      </w:pPr>
      <w:r w:rsidRPr="00751A70">
        <w:rPr>
          <w:sz w:val="24"/>
          <w:szCs w:val="24"/>
        </w:rPr>
        <w:t xml:space="preserve">Лекции </w:t>
      </w:r>
      <w:r w:rsidRPr="00751A70">
        <w:rPr>
          <w:sz w:val="24"/>
          <w:szCs w:val="24"/>
          <w:lang w:val="en-US"/>
        </w:rPr>
        <w:t>I</w:t>
      </w:r>
      <w:r w:rsidRPr="00751A70">
        <w:rPr>
          <w:sz w:val="24"/>
          <w:szCs w:val="24"/>
        </w:rPr>
        <w:t xml:space="preserve"> поток (гр. 2401-2407): понедельник 14-16 недели, 16.00-17.35 - </w:t>
      </w:r>
      <w:r w:rsidRPr="00751A70">
        <w:rPr>
          <w:b/>
          <w:sz w:val="24"/>
          <w:szCs w:val="24"/>
        </w:rPr>
        <w:t>дистанционно</w:t>
      </w:r>
    </w:p>
    <w:tbl>
      <w:tblPr>
        <w:tblW w:w="9639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33"/>
        <w:gridCol w:w="2436"/>
        <w:gridCol w:w="3260"/>
        <w:gridCol w:w="2410"/>
      </w:tblGrid>
      <w:tr w:rsidR="005B1A61" w:rsidRPr="00751A70" w:rsidTr="00EB37AA">
        <w:tc>
          <w:tcPr>
            <w:tcW w:w="1533" w:type="dxa"/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iCs/>
                <w:sz w:val="24"/>
                <w:szCs w:val="24"/>
                <w:lang w:val="en-US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Даты, время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№ групп</w:t>
            </w:r>
          </w:p>
        </w:tc>
        <w:tc>
          <w:tcPr>
            <w:tcW w:w="3260" w:type="dxa"/>
            <w:vAlign w:val="center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ФИО лектора</w:t>
            </w:r>
          </w:p>
        </w:tc>
        <w:tc>
          <w:tcPr>
            <w:tcW w:w="2410" w:type="dxa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Место проведения, аудитория</w:t>
            </w:r>
          </w:p>
        </w:tc>
      </w:tr>
      <w:tr w:rsidR="005B1A61" w:rsidRPr="00751A70" w:rsidTr="00EB37AA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29.11.2021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2401-2407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B1A61" w:rsidRPr="00751A70" w:rsidTr="00EB37AA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6.12.2021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2401-2407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B1A61" w:rsidRPr="00751A70" w:rsidTr="00EB37AA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13.12.2021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2401-2407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5B1A61" w:rsidRPr="00751A70" w:rsidRDefault="005B1A61" w:rsidP="005B1A61">
      <w:pPr>
        <w:jc w:val="both"/>
        <w:rPr>
          <w:sz w:val="24"/>
          <w:szCs w:val="24"/>
        </w:rPr>
      </w:pPr>
    </w:p>
    <w:p w:rsidR="005B1A61" w:rsidRPr="00751A70" w:rsidRDefault="005B1A61" w:rsidP="005B1A61">
      <w:pPr>
        <w:jc w:val="both"/>
        <w:rPr>
          <w:sz w:val="24"/>
          <w:szCs w:val="24"/>
        </w:rPr>
      </w:pPr>
      <w:r w:rsidRPr="00751A70">
        <w:rPr>
          <w:sz w:val="24"/>
          <w:szCs w:val="24"/>
        </w:rPr>
        <w:t xml:space="preserve">Лекции </w:t>
      </w:r>
      <w:r w:rsidRPr="00751A70">
        <w:rPr>
          <w:sz w:val="24"/>
          <w:szCs w:val="24"/>
          <w:lang w:val="en-US"/>
        </w:rPr>
        <w:t>II</w:t>
      </w:r>
      <w:r w:rsidRPr="00751A70">
        <w:rPr>
          <w:sz w:val="24"/>
          <w:szCs w:val="24"/>
        </w:rPr>
        <w:t xml:space="preserve"> поток (гр. 2408-2415): четверг 11, 13, 15 недели, 14.10-15.45 -</w:t>
      </w:r>
      <w:r w:rsidRPr="00751A70">
        <w:rPr>
          <w:b/>
          <w:sz w:val="24"/>
          <w:szCs w:val="24"/>
        </w:rPr>
        <w:t xml:space="preserve"> 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51"/>
        <w:gridCol w:w="1701"/>
        <w:gridCol w:w="3260"/>
        <w:gridCol w:w="2578"/>
      </w:tblGrid>
      <w:tr w:rsidR="005B1A61" w:rsidRPr="00751A70" w:rsidTr="00EB37AA">
        <w:tc>
          <w:tcPr>
            <w:tcW w:w="1951" w:type="dxa"/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Даты, время</w:t>
            </w:r>
          </w:p>
        </w:tc>
        <w:tc>
          <w:tcPr>
            <w:tcW w:w="1701" w:type="dxa"/>
            <w:vAlign w:val="center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№ групп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ФИО лектора</w:t>
            </w:r>
          </w:p>
        </w:tc>
        <w:tc>
          <w:tcPr>
            <w:tcW w:w="2578" w:type="dxa"/>
          </w:tcPr>
          <w:p w:rsidR="005B1A61" w:rsidRPr="00751A70" w:rsidRDefault="005B1A61" w:rsidP="00EB37AA">
            <w:pPr>
              <w:jc w:val="center"/>
              <w:rPr>
                <w:bCs/>
                <w:iCs/>
                <w:sz w:val="24"/>
                <w:szCs w:val="24"/>
              </w:rPr>
            </w:pPr>
            <w:r w:rsidRPr="00751A70">
              <w:rPr>
                <w:bCs/>
                <w:iCs/>
                <w:sz w:val="24"/>
                <w:szCs w:val="24"/>
              </w:rPr>
              <w:t>Место проведения, аудитория</w:t>
            </w:r>
          </w:p>
        </w:tc>
      </w:tr>
      <w:tr w:rsidR="005B1A61" w:rsidRPr="00751A70" w:rsidTr="00EB37AA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11.11.2021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2408-2415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</w:p>
        </w:tc>
      </w:tr>
      <w:tr w:rsidR="005B1A61" w:rsidRPr="00751A70" w:rsidTr="00EB37AA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25.11.2021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2408-2415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</w:p>
        </w:tc>
      </w:tr>
      <w:tr w:rsidR="005B1A61" w:rsidRPr="00751A70" w:rsidTr="00EB37AA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1A61" w:rsidRPr="00751A70" w:rsidRDefault="005B1A61" w:rsidP="00EB37AA">
            <w:pPr>
              <w:pStyle w:val="4"/>
              <w:spacing w:before="0" w:after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751A70">
              <w:rPr>
                <w:b w:val="0"/>
                <w:bCs w:val="0"/>
                <w:iCs/>
                <w:sz w:val="24"/>
                <w:szCs w:val="24"/>
              </w:rPr>
              <w:t>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2408-2415</w:t>
            </w:r>
          </w:p>
        </w:tc>
        <w:tc>
          <w:tcPr>
            <w:tcW w:w="3260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1A61" w:rsidRDefault="005B1A61" w:rsidP="006F7F8D">
      <w:pPr>
        <w:jc w:val="center"/>
        <w:rPr>
          <w:sz w:val="22"/>
          <w:szCs w:val="22"/>
        </w:rPr>
      </w:pPr>
    </w:p>
    <w:p w:rsidR="005B1A61" w:rsidRDefault="005B1A61" w:rsidP="006F7F8D">
      <w:pPr>
        <w:jc w:val="center"/>
        <w:rPr>
          <w:sz w:val="22"/>
          <w:szCs w:val="22"/>
        </w:rPr>
      </w:pPr>
    </w:p>
    <w:p w:rsidR="006F7F8D" w:rsidRDefault="006F7F8D" w:rsidP="005B1A61">
      <w:pPr>
        <w:rPr>
          <w:iCs/>
          <w:sz w:val="22"/>
          <w:szCs w:val="22"/>
        </w:rPr>
      </w:pPr>
    </w:p>
    <w:p w:rsidR="00C80875" w:rsidRPr="00775397" w:rsidRDefault="00C80875" w:rsidP="00C80875">
      <w:pPr>
        <w:spacing w:line="360" w:lineRule="auto"/>
        <w:jc w:val="center"/>
        <w:rPr>
          <w:b/>
          <w:sz w:val="24"/>
          <w:szCs w:val="24"/>
        </w:rPr>
      </w:pPr>
      <w:r w:rsidRPr="00775397">
        <w:rPr>
          <w:b/>
          <w:sz w:val="24"/>
          <w:szCs w:val="24"/>
        </w:rPr>
        <w:t>ТЕМЫ</w:t>
      </w:r>
    </w:p>
    <w:p w:rsidR="00C80875" w:rsidRDefault="00C80875" w:rsidP="00C80875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775397">
        <w:rPr>
          <w:b/>
          <w:sz w:val="24"/>
          <w:szCs w:val="24"/>
        </w:rPr>
        <w:t>лекций  по</w:t>
      </w:r>
      <w:proofErr w:type="gramEnd"/>
      <w:r w:rsidRPr="00775397">
        <w:rPr>
          <w:b/>
          <w:sz w:val="24"/>
          <w:szCs w:val="24"/>
        </w:rPr>
        <w:t xml:space="preserve"> </w:t>
      </w:r>
      <w:proofErr w:type="spellStart"/>
      <w:r w:rsidRPr="00775397">
        <w:rPr>
          <w:b/>
          <w:sz w:val="24"/>
          <w:szCs w:val="24"/>
        </w:rPr>
        <w:t>профболезням</w:t>
      </w:r>
      <w:proofErr w:type="spellEnd"/>
      <w:r w:rsidRPr="00775397">
        <w:rPr>
          <w:b/>
          <w:sz w:val="24"/>
          <w:szCs w:val="24"/>
        </w:rPr>
        <w:t xml:space="preserve"> для студентов </w:t>
      </w:r>
      <w:r w:rsidRPr="00775397">
        <w:rPr>
          <w:b/>
          <w:sz w:val="24"/>
          <w:szCs w:val="24"/>
          <w:lang w:val="en-US"/>
        </w:rPr>
        <w:t>IV</w:t>
      </w:r>
      <w:r w:rsidRPr="00775397">
        <w:rPr>
          <w:b/>
          <w:sz w:val="24"/>
          <w:szCs w:val="24"/>
        </w:rPr>
        <w:t xml:space="preserve"> курса педиатрического факультета</w:t>
      </w:r>
    </w:p>
    <w:p w:rsidR="00C80875" w:rsidRPr="00775397" w:rsidRDefault="00C80875" w:rsidP="00C80875">
      <w:pPr>
        <w:spacing w:line="360" w:lineRule="auto"/>
        <w:jc w:val="center"/>
        <w:rPr>
          <w:b/>
          <w:sz w:val="24"/>
          <w:szCs w:val="24"/>
        </w:rPr>
      </w:pPr>
      <w:r w:rsidRPr="00775397">
        <w:rPr>
          <w:b/>
          <w:sz w:val="24"/>
          <w:szCs w:val="24"/>
        </w:rPr>
        <w:t xml:space="preserve"> на осенний семестр 20</w:t>
      </w:r>
      <w:r w:rsidR="00DB0012">
        <w:rPr>
          <w:b/>
          <w:sz w:val="24"/>
          <w:szCs w:val="24"/>
        </w:rPr>
        <w:t>2</w:t>
      </w:r>
      <w:r w:rsidR="005B1A61">
        <w:rPr>
          <w:b/>
          <w:sz w:val="24"/>
          <w:szCs w:val="24"/>
        </w:rPr>
        <w:t>1</w:t>
      </w:r>
      <w:r w:rsidRPr="00775397">
        <w:rPr>
          <w:b/>
          <w:sz w:val="24"/>
          <w:szCs w:val="24"/>
        </w:rPr>
        <w:t>/202</w:t>
      </w:r>
      <w:r w:rsidR="005B1A61">
        <w:rPr>
          <w:b/>
          <w:sz w:val="24"/>
          <w:szCs w:val="24"/>
        </w:rPr>
        <w:t>2</w:t>
      </w:r>
      <w:r w:rsidRPr="00775397">
        <w:rPr>
          <w:b/>
          <w:sz w:val="24"/>
          <w:szCs w:val="24"/>
        </w:rPr>
        <w:t xml:space="preserve"> учебного года</w:t>
      </w:r>
    </w:p>
    <w:tbl>
      <w:tblPr>
        <w:tblW w:w="1063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065"/>
      </w:tblGrid>
      <w:tr w:rsidR="00C80875" w:rsidRPr="00A74342" w:rsidTr="008A63C8">
        <w:tc>
          <w:tcPr>
            <w:tcW w:w="567" w:type="dxa"/>
          </w:tcPr>
          <w:p w:rsidR="00C80875" w:rsidRPr="00A74342" w:rsidRDefault="00C80875" w:rsidP="008A63C8">
            <w:pPr>
              <w:jc w:val="center"/>
              <w:rPr>
                <w:sz w:val="28"/>
                <w:szCs w:val="28"/>
              </w:rPr>
            </w:pPr>
            <w:r w:rsidRPr="00A74342">
              <w:rPr>
                <w:sz w:val="28"/>
                <w:szCs w:val="28"/>
              </w:rPr>
              <w:t>№</w:t>
            </w:r>
          </w:p>
        </w:tc>
        <w:tc>
          <w:tcPr>
            <w:tcW w:w="10065" w:type="dxa"/>
          </w:tcPr>
          <w:p w:rsidR="00C80875" w:rsidRPr="00A74342" w:rsidRDefault="00C80875" w:rsidP="008A63C8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A74342">
              <w:rPr>
                <w:sz w:val="28"/>
                <w:szCs w:val="28"/>
              </w:rPr>
              <w:t>Тема</w:t>
            </w:r>
          </w:p>
        </w:tc>
      </w:tr>
      <w:tr w:rsidR="00C80875" w:rsidRPr="00A74342" w:rsidTr="008A63C8">
        <w:tc>
          <w:tcPr>
            <w:tcW w:w="567" w:type="dxa"/>
          </w:tcPr>
          <w:p w:rsidR="00C80875" w:rsidRPr="00A74342" w:rsidRDefault="00C80875" w:rsidP="008A63C8">
            <w:pPr>
              <w:jc w:val="both"/>
              <w:rPr>
                <w:sz w:val="28"/>
                <w:szCs w:val="28"/>
              </w:rPr>
            </w:pPr>
            <w:r w:rsidRPr="00A74342">
              <w:rPr>
                <w:sz w:val="28"/>
                <w:szCs w:val="28"/>
              </w:rPr>
              <w:t>1.</w:t>
            </w:r>
          </w:p>
        </w:tc>
        <w:tc>
          <w:tcPr>
            <w:tcW w:w="10065" w:type="dxa"/>
          </w:tcPr>
          <w:p w:rsidR="00C80875" w:rsidRPr="00775397" w:rsidRDefault="00C80875" w:rsidP="008A63C8">
            <w:pPr>
              <w:jc w:val="center"/>
              <w:rPr>
                <w:b/>
                <w:sz w:val="24"/>
                <w:szCs w:val="24"/>
              </w:rPr>
            </w:pPr>
            <w:r w:rsidRPr="00775397">
              <w:rPr>
                <w:b/>
                <w:sz w:val="24"/>
                <w:szCs w:val="24"/>
              </w:rPr>
              <w:t>Введение в клинику профессиональных болезней.</w:t>
            </w:r>
          </w:p>
          <w:p w:rsidR="00C80875" w:rsidRPr="00A74342" w:rsidRDefault="00C80875" w:rsidP="008A63C8">
            <w:pPr>
              <w:jc w:val="both"/>
              <w:rPr>
                <w:sz w:val="28"/>
                <w:szCs w:val="28"/>
              </w:rPr>
            </w:pPr>
            <w:r w:rsidRPr="00775397">
              <w:rPr>
                <w:sz w:val="24"/>
                <w:szCs w:val="24"/>
              </w:rPr>
              <w:t xml:space="preserve">(Введение в клинику профессиональных болезней. Современная нормативно-правовая база, регламентирующая работу </w:t>
            </w:r>
            <w:proofErr w:type="spellStart"/>
            <w:r w:rsidRPr="00775397">
              <w:rPr>
                <w:sz w:val="24"/>
                <w:szCs w:val="24"/>
              </w:rPr>
              <w:t>профпатологической</w:t>
            </w:r>
            <w:proofErr w:type="spellEnd"/>
            <w:r w:rsidRPr="00775397">
              <w:rPr>
                <w:sz w:val="24"/>
                <w:szCs w:val="24"/>
              </w:rPr>
              <w:t xml:space="preserve"> службы. Принципы экспертизы связи заболевания с профессией, экспертиза профпригодности).</w:t>
            </w:r>
          </w:p>
        </w:tc>
      </w:tr>
      <w:tr w:rsidR="00C80875" w:rsidRPr="00A74342" w:rsidTr="008A63C8">
        <w:tc>
          <w:tcPr>
            <w:tcW w:w="567" w:type="dxa"/>
          </w:tcPr>
          <w:p w:rsidR="00C80875" w:rsidRPr="00A74342" w:rsidRDefault="00C80875" w:rsidP="008A63C8">
            <w:pPr>
              <w:jc w:val="both"/>
              <w:rPr>
                <w:sz w:val="28"/>
                <w:szCs w:val="28"/>
              </w:rPr>
            </w:pPr>
            <w:r w:rsidRPr="00A74342">
              <w:rPr>
                <w:sz w:val="28"/>
                <w:szCs w:val="28"/>
              </w:rPr>
              <w:t>2.</w:t>
            </w:r>
          </w:p>
        </w:tc>
        <w:tc>
          <w:tcPr>
            <w:tcW w:w="10065" w:type="dxa"/>
          </w:tcPr>
          <w:p w:rsidR="00C80875" w:rsidRPr="00775397" w:rsidRDefault="00C80875" w:rsidP="008A63C8">
            <w:pPr>
              <w:jc w:val="center"/>
              <w:rPr>
                <w:b/>
                <w:sz w:val="24"/>
                <w:szCs w:val="24"/>
              </w:rPr>
            </w:pPr>
            <w:r w:rsidRPr="00775397">
              <w:rPr>
                <w:b/>
                <w:sz w:val="24"/>
                <w:szCs w:val="24"/>
              </w:rPr>
              <w:t xml:space="preserve">Патогенез и клиника профессиональных интоксикаций </w:t>
            </w:r>
            <w:proofErr w:type="spellStart"/>
            <w:r w:rsidRPr="00775397">
              <w:rPr>
                <w:b/>
                <w:sz w:val="24"/>
                <w:szCs w:val="24"/>
              </w:rPr>
              <w:t>нейротропными</w:t>
            </w:r>
            <w:proofErr w:type="spellEnd"/>
            <w:r w:rsidRPr="00775397">
              <w:rPr>
                <w:b/>
                <w:sz w:val="24"/>
                <w:szCs w:val="24"/>
              </w:rPr>
              <w:t xml:space="preserve"> ядами (на примере интоксикации марганцем и ртутью).</w:t>
            </w:r>
          </w:p>
          <w:p w:rsidR="00C80875" w:rsidRPr="00775397" w:rsidRDefault="00C80875" w:rsidP="008A6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75397">
              <w:rPr>
                <w:sz w:val="24"/>
                <w:szCs w:val="24"/>
              </w:rPr>
              <w:t xml:space="preserve">Патогенез и клиника профессиональных интоксикаций </w:t>
            </w:r>
            <w:proofErr w:type="spellStart"/>
            <w:r w:rsidRPr="00775397">
              <w:rPr>
                <w:sz w:val="24"/>
                <w:szCs w:val="24"/>
              </w:rPr>
              <w:t>нейротропными</w:t>
            </w:r>
            <w:proofErr w:type="spellEnd"/>
            <w:r w:rsidRPr="00775397">
              <w:rPr>
                <w:sz w:val="24"/>
                <w:szCs w:val="24"/>
              </w:rPr>
              <w:t xml:space="preserve"> ядами (на примере интоксикации марганцем и ртутью): характеристика этиологических факторов, патогенез, основные клинические синдромы, методы диагностики, лечение, экспертиза профессиональной пригодности, профилактика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C80875" w:rsidRPr="00A74342" w:rsidTr="008A63C8">
        <w:tc>
          <w:tcPr>
            <w:tcW w:w="567" w:type="dxa"/>
          </w:tcPr>
          <w:p w:rsidR="00C80875" w:rsidRPr="00A74342" w:rsidRDefault="00C80875" w:rsidP="008A63C8">
            <w:pPr>
              <w:jc w:val="both"/>
              <w:rPr>
                <w:sz w:val="28"/>
                <w:szCs w:val="28"/>
              </w:rPr>
            </w:pPr>
            <w:r w:rsidRPr="00A74342">
              <w:rPr>
                <w:sz w:val="28"/>
                <w:szCs w:val="28"/>
              </w:rPr>
              <w:t>3.</w:t>
            </w:r>
          </w:p>
        </w:tc>
        <w:tc>
          <w:tcPr>
            <w:tcW w:w="10065" w:type="dxa"/>
          </w:tcPr>
          <w:p w:rsidR="00C80875" w:rsidRDefault="00C80875" w:rsidP="008A63C8">
            <w:pPr>
              <w:jc w:val="center"/>
              <w:rPr>
                <w:b/>
                <w:sz w:val="24"/>
                <w:szCs w:val="24"/>
              </w:rPr>
            </w:pPr>
            <w:r w:rsidRPr="00775397">
              <w:rPr>
                <w:b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</w:t>
            </w:r>
          </w:p>
          <w:p w:rsidR="00C80875" w:rsidRPr="00775397" w:rsidRDefault="00C80875" w:rsidP="008A63C8">
            <w:pPr>
              <w:jc w:val="both"/>
              <w:rPr>
                <w:b/>
                <w:sz w:val="24"/>
                <w:szCs w:val="24"/>
              </w:rPr>
            </w:pPr>
            <w:r w:rsidRPr="00775397">
              <w:rPr>
                <w:sz w:val="24"/>
                <w:szCs w:val="24"/>
              </w:rPr>
              <w:t xml:space="preserve">(Основные патогенетические группировки и клинические формы профессиональных заболеваний системы крови. Этиологические факторы профессиональных анемий. Патогенез, принципы диагностики и лечения профессиональных интоксикаций ароматическим углеводородами, свинцом, </w:t>
            </w:r>
            <w:proofErr w:type="spellStart"/>
            <w:r w:rsidRPr="00775397">
              <w:rPr>
                <w:sz w:val="24"/>
                <w:szCs w:val="24"/>
              </w:rPr>
              <w:t>метгемоглобинобразователями</w:t>
            </w:r>
            <w:proofErr w:type="spellEnd"/>
            <w:r w:rsidRPr="00775397">
              <w:rPr>
                <w:sz w:val="24"/>
                <w:szCs w:val="24"/>
              </w:rPr>
              <w:t xml:space="preserve"> и гемолитическими ядами. Экспертиза профпригодности при работе с кровяными ядами. Профилактика профессиональных поражений системы крови).</w:t>
            </w:r>
          </w:p>
        </w:tc>
      </w:tr>
    </w:tbl>
    <w:p w:rsidR="00C80875" w:rsidRDefault="00C80875" w:rsidP="006F7F8D">
      <w:pPr>
        <w:jc w:val="center"/>
        <w:rPr>
          <w:iCs/>
          <w:sz w:val="22"/>
          <w:szCs w:val="22"/>
        </w:rPr>
      </w:pPr>
    </w:p>
    <w:p w:rsidR="00C80875" w:rsidRDefault="00C80875" w:rsidP="006F7F8D">
      <w:pPr>
        <w:jc w:val="center"/>
        <w:rPr>
          <w:iCs/>
          <w:sz w:val="22"/>
          <w:szCs w:val="22"/>
        </w:rPr>
      </w:pPr>
    </w:p>
    <w:p w:rsidR="005B1A61" w:rsidRPr="00155770" w:rsidRDefault="005B1A61" w:rsidP="005B1A61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                                                                  </w:t>
      </w:r>
      <w:r w:rsidRPr="00155770">
        <w:rPr>
          <w:iCs/>
          <w:sz w:val="22"/>
          <w:szCs w:val="22"/>
        </w:rPr>
        <w:t>УТВЕРЖДАЮ</w:t>
      </w:r>
    </w:p>
    <w:p w:rsidR="005B1A61" w:rsidRPr="00155770" w:rsidRDefault="005B1A61" w:rsidP="005B1A61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bookmarkStart w:id="0" w:name="_GoBack"/>
      <w:bookmarkEnd w:id="0"/>
      <w:r w:rsidRPr="00155770">
        <w:rPr>
          <w:iCs/>
          <w:sz w:val="22"/>
          <w:szCs w:val="22"/>
        </w:rPr>
        <w:t>Зав. кафедрой гигиены, медицины труда</w:t>
      </w:r>
    </w:p>
    <w:p w:rsidR="00C80875" w:rsidRDefault="005B1A61" w:rsidP="005B1A61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</w:t>
      </w:r>
      <w:r w:rsidRPr="00155770">
        <w:rPr>
          <w:iCs/>
          <w:sz w:val="22"/>
          <w:szCs w:val="22"/>
        </w:rPr>
        <w:t xml:space="preserve">профессор Л.М. </w:t>
      </w:r>
      <w:proofErr w:type="spellStart"/>
      <w:r w:rsidRPr="00155770">
        <w:rPr>
          <w:iCs/>
          <w:sz w:val="22"/>
          <w:szCs w:val="22"/>
        </w:rPr>
        <w:t>Фатхутдинова</w:t>
      </w:r>
      <w:proofErr w:type="spellEnd"/>
    </w:p>
    <w:p w:rsidR="005B1A61" w:rsidRDefault="005B1A61" w:rsidP="005B1A61">
      <w:pPr>
        <w:jc w:val="center"/>
        <w:rPr>
          <w:iCs/>
          <w:sz w:val="22"/>
          <w:szCs w:val="22"/>
        </w:rPr>
      </w:pPr>
    </w:p>
    <w:p w:rsidR="005B1A61" w:rsidRDefault="005B1A61" w:rsidP="005B1A61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                                                   </w:t>
      </w:r>
      <w:r w:rsidRPr="008A2E32">
        <w:rPr>
          <w:b/>
          <w:i/>
          <w:iCs/>
          <w:sz w:val="22"/>
          <w:szCs w:val="22"/>
        </w:rPr>
        <w:t>________________</w:t>
      </w:r>
    </w:p>
    <w:p w:rsidR="005B1A61" w:rsidRDefault="005B1A61" w:rsidP="005B1A61">
      <w:pPr>
        <w:jc w:val="center"/>
        <w:rPr>
          <w:iCs/>
          <w:sz w:val="22"/>
          <w:szCs w:val="22"/>
        </w:rPr>
      </w:pPr>
    </w:p>
    <w:p w:rsidR="00C80875" w:rsidRDefault="00C80875" w:rsidP="00C80875">
      <w:pPr>
        <w:rPr>
          <w:iCs/>
          <w:sz w:val="22"/>
          <w:szCs w:val="22"/>
        </w:rPr>
      </w:pPr>
    </w:p>
    <w:p w:rsidR="006F7F8D" w:rsidRDefault="006F7F8D" w:rsidP="006F7F8D">
      <w:pPr>
        <w:jc w:val="center"/>
        <w:rPr>
          <w:sz w:val="22"/>
          <w:szCs w:val="22"/>
        </w:rPr>
      </w:pPr>
      <w:r w:rsidRPr="007D4112">
        <w:rPr>
          <w:sz w:val="22"/>
          <w:szCs w:val="22"/>
        </w:rPr>
        <w:t xml:space="preserve">Расписание </w:t>
      </w:r>
      <w:r w:rsidRPr="007D4112">
        <w:rPr>
          <w:b/>
          <w:sz w:val="22"/>
          <w:szCs w:val="22"/>
        </w:rPr>
        <w:t>практических занятий</w:t>
      </w:r>
      <w:r w:rsidRPr="007D4112">
        <w:rPr>
          <w:sz w:val="22"/>
          <w:szCs w:val="22"/>
        </w:rPr>
        <w:t xml:space="preserve"> по </w:t>
      </w:r>
      <w:r w:rsidRPr="007D4112">
        <w:rPr>
          <w:b/>
          <w:sz w:val="22"/>
          <w:szCs w:val="22"/>
        </w:rPr>
        <w:t>профессиональным болезням</w:t>
      </w:r>
      <w:r w:rsidRPr="007D4112">
        <w:rPr>
          <w:sz w:val="22"/>
          <w:szCs w:val="22"/>
        </w:rPr>
        <w:t xml:space="preserve"> для студентов </w:t>
      </w:r>
      <w:r w:rsidRPr="007D4112">
        <w:rPr>
          <w:b/>
          <w:sz w:val="22"/>
          <w:szCs w:val="22"/>
        </w:rPr>
        <w:t>4 курса педиатрического факультета</w:t>
      </w:r>
      <w:r w:rsidRPr="007D4112">
        <w:rPr>
          <w:sz w:val="22"/>
          <w:szCs w:val="22"/>
        </w:rPr>
        <w:t xml:space="preserve"> на осенний семестр </w:t>
      </w:r>
      <w:r w:rsidR="008F032A">
        <w:rPr>
          <w:sz w:val="22"/>
          <w:szCs w:val="22"/>
        </w:rPr>
        <w:t>202</w:t>
      </w:r>
      <w:r w:rsidR="005B1A61">
        <w:rPr>
          <w:sz w:val="22"/>
          <w:szCs w:val="22"/>
        </w:rPr>
        <w:t>1</w:t>
      </w:r>
      <w:r w:rsidR="008F032A">
        <w:rPr>
          <w:sz w:val="22"/>
          <w:szCs w:val="22"/>
        </w:rPr>
        <w:t>/202</w:t>
      </w:r>
      <w:r w:rsidR="005B1A61">
        <w:rPr>
          <w:sz w:val="22"/>
          <w:szCs w:val="22"/>
        </w:rPr>
        <w:t>2</w:t>
      </w:r>
      <w:r w:rsidR="008F032A">
        <w:rPr>
          <w:sz w:val="22"/>
          <w:szCs w:val="22"/>
        </w:rPr>
        <w:t>г.</w:t>
      </w:r>
    </w:p>
    <w:p w:rsidR="00C80875" w:rsidRDefault="00C80875" w:rsidP="00C8087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996"/>
        <w:gridCol w:w="2358"/>
        <w:gridCol w:w="3738"/>
      </w:tblGrid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Даты цикла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№ группы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Место проведения, аудитория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14.10.21-19.10.21г.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2401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14.10.21-19.10.21г.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2402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13.09.21-16.09.21г.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2403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13.09.21-16.09.21г.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2404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24.12.21-29.12.21г.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2405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24.12.21-29.12.21г.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2406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05.11.21-10.11.21г.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2407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05.11.21-10.11.21г.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2408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26.10.21-29.10.21г.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2409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26.10.21-29.10.21г.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2410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14.12.21-17.12.21г.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2411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20.12.21-23.12.21г.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2412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05.10.21-08.10.21г.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2413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proofErr w:type="spellStart"/>
            <w:r w:rsidRPr="00751A70">
              <w:rPr>
                <w:sz w:val="24"/>
                <w:szCs w:val="24"/>
              </w:rPr>
              <w:t>Иштерякова</w:t>
            </w:r>
            <w:proofErr w:type="spellEnd"/>
            <w:r w:rsidRPr="00751A70">
              <w:rPr>
                <w:sz w:val="24"/>
                <w:szCs w:val="24"/>
              </w:rPr>
              <w:t xml:space="preserve"> ОА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105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07.10.21-12.10.21г.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2414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  <w:tr w:rsidR="005B1A61" w:rsidRPr="00751A70" w:rsidTr="00EB37AA">
        <w:tc>
          <w:tcPr>
            <w:tcW w:w="2365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27.09.21-30.09.21г.</w:t>
            </w:r>
          </w:p>
        </w:tc>
        <w:tc>
          <w:tcPr>
            <w:tcW w:w="999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2415</w:t>
            </w:r>
          </w:p>
        </w:tc>
        <w:tc>
          <w:tcPr>
            <w:tcW w:w="2428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Гарипова РВ</w:t>
            </w:r>
          </w:p>
        </w:tc>
        <w:tc>
          <w:tcPr>
            <w:tcW w:w="3984" w:type="dxa"/>
            <w:shd w:val="clear" w:color="auto" w:fill="auto"/>
          </w:tcPr>
          <w:p w:rsidR="005B1A61" w:rsidRPr="00751A70" w:rsidRDefault="005B1A61" w:rsidP="00EB37AA">
            <w:pPr>
              <w:jc w:val="center"/>
              <w:rPr>
                <w:sz w:val="24"/>
                <w:szCs w:val="24"/>
              </w:rPr>
            </w:pPr>
            <w:r w:rsidRPr="00751A70">
              <w:rPr>
                <w:sz w:val="24"/>
                <w:szCs w:val="24"/>
              </w:rPr>
              <w:t>12гб, учебная аудитория 104</w:t>
            </w:r>
          </w:p>
        </w:tc>
      </w:tr>
    </w:tbl>
    <w:p w:rsidR="005B1A61" w:rsidRDefault="005B1A61" w:rsidP="00C80875">
      <w:pPr>
        <w:jc w:val="center"/>
        <w:rPr>
          <w:sz w:val="22"/>
          <w:szCs w:val="22"/>
        </w:rPr>
      </w:pPr>
    </w:p>
    <w:p w:rsidR="005B1A61" w:rsidRPr="00C80875" w:rsidRDefault="005B1A61" w:rsidP="00C80875">
      <w:pPr>
        <w:jc w:val="center"/>
        <w:rPr>
          <w:sz w:val="22"/>
          <w:szCs w:val="22"/>
        </w:rPr>
      </w:pPr>
    </w:p>
    <w:p w:rsidR="00C80875" w:rsidRPr="00F8420E" w:rsidRDefault="00C80875" w:rsidP="00C80875">
      <w:pPr>
        <w:rPr>
          <w:sz w:val="24"/>
          <w:szCs w:val="24"/>
        </w:rPr>
      </w:pPr>
      <w:r w:rsidRPr="00C80875">
        <w:rPr>
          <w:sz w:val="22"/>
          <w:szCs w:val="22"/>
        </w:rPr>
        <w:t xml:space="preserve">Время занятий – 8.00-12.00. </w:t>
      </w:r>
      <w:r w:rsidRPr="00F8420E">
        <w:rPr>
          <w:sz w:val="24"/>
          <w:szCs w:val="24"/>
        </w:rPr>
        <w:t>Адрес: ОАО «Городская клиническая больница № 12», ул. Лечебная, д.7, станция метро «Авиастроительная»</w:t>
      </w:r>
    </w:p>
    <w:p w:rsidR="00C80875" w:rsidRPr="00C80875" w:rsidRDefault="00C80875" w:rsidP="00C80875">
      <w:pPr>
        <w:jc w:val="both"/>
        <w:rPr>
          <w:sz w:val="22"/>
          <w:szCs w:val="22"/>
        </w:rPr>
      </w:pPr>
    </w:p>
    <w:p w:rsidR="00C80875" w:rsidRPr="007D4112" w:rsidRDefault="00C80875" w:rsidP="00C80875">
      <w:pPr>
        <w:jc w:val="center"/>
        <w:rPr>
          <w:sz w:val="22"/>
          <w:szCs w:val="22"/>
        </w:rPr>
      </w:pPr>
    </w:p>
    <w:p w:rsidR="00C80875" w:rsidRPr="00183107" w:rsidRDefault="00C80875" w:rsidP="00C80875">
      <w:pPr>
        <w:spacing w:line="360" w:lineRule="auto"/>
        <w:jc w:val="center"/>
        <w:rPr>
          <w:sz w:val="22"/>
          <w:szCs w:val="22"/>
        </w:rPr>
      </w:pPr>
      <w:r w:rsidRPr="00183107">
        <w:rPr>
          <w:sz w:val="22"/>
          <w:szCs w:val="22"/>
        </w:rPr>
        <w:t>ТЕМАТИКА</w:t>
      </w:r>
    </w:p>
    <w:p w:rsidR="00C80875" w:rsidRPr="00183107" w:rsidRDefault="00C80875" w:rsidP="00C80875">
      <w:pPr>
        <w:spacing w:line="360" w:lineRule="auto"/>
        <w:jc w:val="center"/>
        <w:rPr>
          <w:sz w:val="22"/>
          <w:szCs w:val="22"/>
        </w:rPr>
      </w:pPr>
      <w:r w:rsidRPr="00183107">
        <w:rPr>
          <w:sz w:val="22"/>
          <w:szCs w:val="22"/>
        </w:rPr>
        <w:t xml:space="preserve">практических </w:t>
      </w:r>
      <w:proofErr w:type="gramStart"/>
      <w:r w:rsidRPr="00183107">
        <w:rPr>
          <w:sz w:val="22"/>
          <w:szCs w:val="22"/>
        </w:rPr>
        <w:t>занятий  по</w:t>
      </w:r>
      <w:proofErr w:type="gramEnd"/>
      <w:r w:rsidRPr="00183107">
        <w:rPr>
          <w:sz w:val="22"/>
          <w:szCs w:val="22"/>
        </w:rPr>
        <w:t xml:space="preserve"> </w:t>
      </w:r>
      <w:proofErr w:type="spellStart"/>
      <w:r w:rsidRPr="00183107">
        <w:rPr>
          <w:sz w:val="22"/>
          <w:szCs w:val="22"/>
        </w:rPr>
        <w:t>профболезням</w:t>
      </w:r>
      <w:proofErr w:type="spellEnd"/>
      <w:r w:rsidRPr="00183107">
        <w:rPr>
          <w:sz w:val="22"/>
          <w:szCs w:val="22"/>
        </w:rPr>
        <w:t xml:space="preserve"> для студентов </w:t>
      </w:r>
      <w:r w:rsidRPr="00183107">
        <w:rPr>
          <w:sz w:val="22"/>
          <w:szCs w:val="22"/>
          <w:lang w:val="en-US"/>
        </w:rPr>
        <w:t>IV</w:t>
      </w:r>
      <w:r w:rsidRPr="00183107">
        <w:rPr>
          <w:sz w:val="22"/>
          <w:szCs w:val="22"/>
        </w:rPr>
        <w:t xml:space="preserve"> курса педиатрического факультета на осенний семестр 20</w:t>
      </w:r>
      <w:r w:rsidR="00DB0012">
        <w:rPr>
          <w:sz w:val="22"/>
          <w:szCs w:val="22"/>
        </w:rPr>
        <w:t>2</w:t>
      </w:r>
      <w:r w:rsidR="005B1A61">
        <w:rPr>
          <w:sz w:val="22"/>
          <w:szCs w:val="22"/>
        </w:rPr>
        <w:t>1</w:t>
      </w:r>
      <w:r w:rsidRPr="00183107">
        <w:rPr>
          <w:sz w:val="22"/>
          <w:szCs w:val="22"/>
        </w:rPr>
        <w:t>/202</w:t>
      </w:r>
      <w:r w:rsidR="005B1A61">
        <w:rPr>
          <w:sz w:val="22"/>
          <w:szCs w:val="22"/>
        </w:rPr>
        <w:t>2</w:t>
      </w:r>
      <w:r w:rsidRPr="00183107">
        <w:rPr>
          <w:sz w:val="22"/>
          <w:szCs w:val="22"/>
        </w:rPr>
        <w:t xml:space="preserve"> учебного года</w:t>
      </w: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276"/>
      </w:tblGrid>
      <w:tr w:rsidR="00C80875" w:rsidTr="008A63C8">
        <w:tc>
          <w:tcPr>
            <w:tcW w:w="624" w:type="dxa"/>
          </w:tcPr>
          <w:p w:rsidR="00C80875" w:rsidRPr="000B564D" w:rsidRDefault="00C80875" w:rsidP="008A63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B564D">
              <w:rPr>
                <w:sz w:val="28"/>
                <w:szCs w:val="28"/>
              </w:rPr>
              <w:t>№</w:t>
            </w:r>
          </w:p>
        </w:tc>
        <w:tc>
          <w:tcPr>
            <w:tcW w:w="9276" w:type="dxa"/>
          </w:tcPr>
          <w:p w:rsidR="00C80875" w:rsidRPr="000B564D" w:rsidRDefault="00C80875" w:rsidP="00C80875">
            <w:pPr>
              <w:pStyle w:val="1"/>
              <w:jc w:val="center"/>
              <w:rPr>
                <w:szCs w:val="28"/>
              </w:rPr>
            </w:pPr>
            <w:r w:rsidRPr="000B564D">
              <w:rPr>
                <w:szCs w:val="28"/>
              </w:rPr>
              <w:t>Тема</w:t>
            </w:r>
          </w:p>
        </w:tc>
      </w:tr>
      <w:tr w:rsidR="00C80875" w:rsidTr="008A63C8">
        <w:tc>
          <w:tcPr>
            <w:tcW w:w="624" w:type="dxa"/>
          </w:tcPr>
          <w:p w:rsidR="00C80875" w:rsidRPr="000B564D" w:rsidRDefault="00C80875" w:rsidP="008A63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B564D">
              <w:rPr>
                <w:sz w:val="28"/>
                <w:szCs w:val="28"/>
              </w:rPr>
              <w:t>1.</w:t>
            </w:r>
          </w:p>
        </w:tc>
        <w:tc>
          <w:tcPr>
            <w:tcW w:w="9276" w:type="dxa"/>
          </w:tcPr>
          <w:p w:rsidR="00C80875" w:rsidRPr="006D7F86" w:rsidRDefault="00C80875" w:rsidP="008A63C8">
            <w:pPr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Профессиональные болезни. Знакомство с клиникой профессиональных заболеваний. Перечень профессиональных заболеваний (приказ МЗСР РФ №417н). Организация медицинской помощи работающим с вредными и опасными производственными факторами. Приказы МЗ РФ №911н, 302н. Особенности </w:t>
            </w:r>
            <w:proofErr w:type="spellStart"/>
            <w:r w:rsidRPr="006D7F86">
              <w:rPr>
                <w:sz w:val="24"/>
                <w:szCs w:val="24"/>
              </w:rPr>
              <w:t>курации</w:t>
            </w:r>
            <w:proofErr w:type="spellEnd"/>
            <w:r w:rsidRPr="006D7F86">
              <w:rPr>
                <w:sz w:val="24"/>
                <w:szCs w:val="24"/>
              </w:rPr>
              <w:t xml:space="preserve"> и обследования больных с профессиональными болезнями. Порядок проведения экспертизы связи заболевания с профессией, экспертиза профессиональной пригодности при работе с вредными производственными факторами.</w:t>
            </w:r>
          </w:p>
        </w:tc>
      </w:tr>
      <w:tr w:rsidR="00C80875" w:rsidTr="008A63C8">
        <w:tc>
          <w:tcPr>
            <w:tcW w:w="624" w:type="dxa"/>
          </w:tcPr>
          <w:p w:rsidR="00C80875" w:rsidRPr="000B564D" w:rsidRDefault="00C80875" w:rsidP="008A63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76" w:type="dxa"/>
          </w:tcPr>
          <w:p w:rsidR="00C80875" w:rsidRPr="006D7F86" w:rsidRDefault="00C80875" w:rsidP="008A63C8">
            <w:pPr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Вибрационная болезнь от воздействия локальной и общей вибрации: основные профессиональные группы, ведущие клинические синдромы, диагностика, принципы лечения, профилактика, медицинский и трудовой прогноз, экспертиза трудоспособности. </w:t>
            </w:r>
          </w:p>
          <w:p w:rsidR="00C80875" w:rsidRPr="006D7F86" w:rsidRDefault="00C80875" w:rsidP="008A63C8">
            <w:pPr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Профессиональная </w:t>
            </w:r>
            <w:proofErr w:type="spellStart"/>
            <w:r w:rsidRPr="006D7F86">
              <w:rPr>
                <w:sz w:val="24"/>
                <w:szCs w:val="24"/>
              </w:rPr>
              <w:t>нейросенсорная</w:t>
            </w:r>
            <w:proofErr w:type="spellEnd"/>
            <w:r w:rsidRPr="006D7F86">
              <w:rPr>
                <w:sz w:val="24"/>
                <w:szCs w:val="24"/>
              </w:rPr>
              <w:t xml:space="preserve"> тугоухость: диагностика, принципы лечения, профилактика, медицинский и трудовой прогноз, экспертиза трудоспособности.</w:t>
            </w:r>
          </w:p>
        </w:tc>
      </w:tr>
      <w:tr w:rsidR="00C80875" w:rsidTr="008A63C8">
        <w:tc>
          <w:tcPr>
            <w:tcW w:w="624" w:type="dxa"/>
          </w:tcPr>
          <w:p w:rsidR="00C80875" w:rsidRPr="000B564D" w:rsidRDefault="00C80875" w:rsidP="008A63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B564D">
              <w:rPr>
                <w:sz w:val="28"/>
                <w:szCs w:val="28"/>
              </w:rPr>
              <w:t>.</w:t>
            </w:r>
          </w:p>
        </w:tc>
        <w:tc>
          <w:tcPr>
            <w:tcW w:w="9276" w:type="dxa"/>
          </w:tcPr>
          <w:p w:rsidR="00C80875" w:rsidRPr="006D7F86" w:rsidRDefault="00C80875" w:rsidP="008A63C8">
            <w:pPr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>Профессиональные заболевания сенсомоторной системы, обусловленные физическим перенапряжением: характеристика факторов тяжести трудового процесса, значение сопутствующих факторов производства, основные профессиональные группы, ведущие клинические синдромы, методика обследования больного с патологией рук от перенапряжения, диагностика, принципы лечения, медицинский и трудовой прогноз, экспертиза трудоспособности, профилактика.</w:t>
            </w:r>
          </w:p>
        </w:tc>
      </w:tr>
      <w:tr w:rsidR="00C80875" w:rsidTr="008A63C8">
        <w:tc>
          <w:tcPr>
            <w:tcW w:w="624" w:type="dxa"/>
          </w:tcPr>
          <w:p w:rsidR="00C80875" w:rsidRDefault="00C80875" w:rsidP="008A63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276" w:type="dxa"/>
          </w:tcPr>
          <w:p w:rsidR="00C80875" w:rsidRPr="006D7F86" w:rsidRDefault="00C80875" w:rsidP="008A63C8">
            <w:pPr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Профессиональные заболевания органов дыхания (ПЗ ОД) от воздействия промышленных аэрозолей: характеристика промышленных аэрозолей, виды воздействия на организм. Пневмокониозы: классификация, клинико-рентгенологическая характеристика. Силикотуберкулез. Профессиональные бронхиты. Профессиональная хроническая </w:t>
            </w:r>
            <w:proofErr w:type="spellStart"/>
            <w:r w:rsidRPr="006D7F86">
              <w:rPr>
                <w:sz w:val="24"/>
                <w:szCs w:val="24"/>
              </w:rPr>
              <w:t>обструктивная</w:t>
            </w:r>
            <w:proofErr w:type="spellEnd"/>
            <w:r w:rsidRPr="006D7F86">
              <w:rPr>
                <w:sz w:val="24"/>
                <w:szCs w:val="24"/>
              </w:rPr>
              <w:t xml:space="preserve"> болезнь легких. Диагностика профзаболеваний органов дыхания. Принципы лечения. Медицинский и трудовой прогноз и экспертиза трудоспособности при ПЗ ОД. Профилактика </w:t>
            </w:r>
            <w:proofErr w:type="spellStart"/>
            <w:r w:rsidRPr="006D7F86">
              <w:rPr>
                <w:sz w:val="24"/>
                <w:szCs w:val="24"/>
              </w:rPr>
              <w:t>профпатологии</w:t>
            </w:r>
            <w:proofErr w:type="spellEnd"/>
            <w:r w:rsidRPr="006D7F86">
              <w:rPr>
                <w:sz w:val="24"/>
                <w:szCs w:val="24"/>
              </w:rPr>
              <w:t xml:space="preserve"> ОД</w:t>
            </w:r>
          </w:p>
        </w:tc>
      </w:tr>
    </w:tbl>
    <w:p w:rsidR="00C80875" w:rsidRPr="007D4112" w:rsidRDefault="00C80875" w:rsidP="00C80875">
      <w:pPr>
        <w:rPr>
          <w:sz w:val="22"/>
          <w:szCs w:val="22"/>
        </w:rPr>
      </w:pPr>
    </w:p>
    <w:sectPr w:rsidR="00C80875" w:rsidRPr="007D4112" w:rsidSect="00F1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D"/>
    <w:rsid w:val="0022724F"/>
    <w:rsid w:val="005B1A61"/>
    <w:rsid w:val="006F7F8D"/>
    <w:rsid w:val="008F032A"/>
    <w:rsid w:val="00AA6092"/>
    <w:rsid w:val="00C727D3"/>
    <w:rsid w:val="00C80875"/>
    <w:rsid w:val="00DB0012"/>
    <w:rsid w:val="00E83DFB"/>
    <w:rsid w:val="00F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4E013-7F79-4101-8820-DA38838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8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F7F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7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8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3D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user</cp:lastModifiedBy>
  <cp:revision>2</cp:revision>
  <cp:lastPrinted>2020-06-26T11:42:00Z</cp:lastPrinted>
  <dcterms:created xsi:type="dcterms:W3CDTF">2021-07-02T14:33:00Z</dcterms:created>
  <dcterms:modified xsi:type="dcterms:W3CDTF">2021-07-02T14:33:00Z</dcterms:modified>
</cp:coreProperties>
</file>